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6A60DB" w:rsidP="00465015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32"/>
        </w:rPr>
      </w:pP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bookmarkStart w:id="0" w:name="_GoBack"/>
      <w:r w:rsidR="00B506F7">
        <w:rPr>
          <w:rFonts w:ascii="黑体" w:eastAsia="黑体" w:hint="eastAsia"/>
          <w:b/>
          <w:sz w:val="32"/>
        </w:rPr>
        <w:t>数据中心运</w:t>
      </w:r>
      <w:proofErr w:type="gramStart"/>
      <w:r w:rsidR="00B506F7">
        <w:rPr>
          <w:rFonts w:ascii="黑体" w:eastAsia="黑体" w:hint="eastAsia"/>
          <w:b/>
          <w:sz w:val="32"/>
        </w:rPr>
        <w:t>维项目</w:t>
      </w:r>
      <w:bookmarkEnd w:id="0"/>
      <w:proofErr w:type="gramEnd"/>
      <w:r w:rsidR="00AA1239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AA1239">
        <w:trPr>
          <w:trHeight w:val="57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D2" w:rsidRDefault="005B57D2" w:rsidP="00E21803">
      <w:r>
        <w:separator/>
      </w:r>
    </w:p>
  </w:endnote>
  <w:endnote w:type="continuationSeparator" w:id="0">
    <w:p w:rsidR="005B57D2" w:rsidRDefault="005B57D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D2" w:rsidRDefault="005B57D2" w:rsidP="00E21803">
      <w:r>
        <w:separator/>
      </w:r>
    </w:p>
  </w:footnote>
  <w:footnote w:type="continuationSeparator" w:id="0">
    <w:p w:rsidR="005B57D2" w:rsidRDefault="005B57D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65015"/>
    <w:rsid w:val="00476677"/>
    <w:rsid w:val="005B57D2"/>
    <w:rsid w:val="00603892"/>
    <w:rsid w:val="006A60DB"/>
    <w:rsid w:val="00703387"/>
    <w:rsid w:val="00787949"/>
    <w:rsid w:val="00804E7E"/>
    <w:rsid w:val="00842C6F"/>
    <w:rsid w:val="008D237E"/>
    <w:rsid w:val="00925636"/>
    <w:rsid w:val="00967453"/>
    <w:rsid w:val="009C30EC"/>
    <w:rsid w:val="00A919C0"/>
    <w:rsid w:val="00AA1239"/>
    <w:rsid w:val="00B3262F"/>
    <w:rsid w:val="00B506F7"/>
    <w:rsid w:val="00C73A3C"/>
    <w:rsid w:val="00D134B1"/>
    <w:rsid w:val="00E21803"/>
    <w:rsid w:val="00E87865"/>
    <w:rsid w:val="00EF1D8D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6F28B-852D-4C0E-BC6E-BF0D8237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qiaqiafood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2019-12-13T05:37:00Z</dcterms:created>
  <dcterms:modified xsi:type="dcterms:W3CDTF">2019-12-13T05:37:00Z</dcterms:modified>
</cp:coreProperties>
</file>